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31AFC" w14:textId="77777777" w:rsidR="0083086B" w:rsidRDefault="0083086B" w:rsidP="0049230A">
      <w:pPr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1 istanza di partecipazione</w:t>
      </w:r>
    </w:p>
    <w:p w14:paraId="55EEE1E7" w14:textId="77777777" w:rsidR="0083086B" w:rsidRDefault="0083086B" w:rsidP="0049230A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 DIRIGENTE SCOLASTICO</w:t>
      </w:r>
    </w:p>
    <w:p w14:paraId="485D4923" w14:textId="77777777" w:rsidR="0083086B" w:rsidRDefault="0083086B" w:rsidP="0049230A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Dell’ </w:t>
      </w:r>
      <w:r>
        <w:rPr>
          <w:rFonts w:ascii="Arial" w:hAnsi="Arial" w:cs="Arial"/>
          <w:b/>
          <w:bCs/>
          <w:color w:val="000000"/>
        </w:rPr>
        <w:t>I.I.S. “Galileo Ferraris” di Vercelli</w:t>
      </w:r>
    </w:p>
    <w:p w14:paraId="3DCBA4F9" w14:textId="22D3E22C" w:rsidR="0083086B" w:rsidRDefault="0083086B" w:rsidP="0049230A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3086B">
        <w:rPr>
          <w:rFonts w:ascii="Arial" w:hAnsi="Arial" w:cs="Arial"/>
          <w:b/>
          <w:bCs/>
          <w:u w:val="single"/>
        </w:rPr>
        <w:t>Oggetto</w:t>
      </w:r>
      <w:r w:rsidRPr="0083086B">
        <w:rPr>
          <w:rFonts w:ascii="Arial" w:hAnsi="Arial" w:cs="Arial"/>
          <w:b/>
          <w:bCs/>
        </w:rPr>
        <w:t xml:space="preserve">: </w:t>
      </w:r>
      <w:bookmarkStart w:id="0" w:name="_Hlk114061468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 xml:space="preserve">Avviso di selezione di personale per l’affidamento di incarichi in qualità di ESPERTO </w:t>
      </w:r>
      <w:r w:rsidRPr="0083086B">
        <w:rPr>
          <w:rFonts w:ascii="Arial" w:hAnsi="Arial" w:cs="Arial"/>
          <w:b/>
          <w:bCs/>
        </w:rPr>
        <w:t xml:space="preserve">per la realizzazione di </w:t>
      </w:r>
      <w:r w:rsidR="005454B6" w:rsidRPr="0083086B">
        <w:rPr>
          <w:rFonts w:ascii="Arial" w:hAnsi="Arial" w:cs="Arial"/>
          <w:b/>
          <w:bCs/>
        </w:rPr>
        <w:t>percorsi di mentoring e orientamento</w:t>
      </w:r>
      <w:r w:rsidR="005454B6">
        <w:rPr>
          <w:rFonts w:ascii="Arial" w:hAnsi="Arial" w:cs="Arial"/>
          <w:b/>
          <w:bCs/>
        </w:rPr>
        <w:t xml:space="preserve">: </w:t>
      </w:r>
      <w:proofErr w:type="spellStart"/>
      <w:r w:rsidR="005454B6">
        <w:rPr>
          <w:rFonts w:ascii="Arial" w:hAnsi="Arial" w:cs="Arial"/>
          <w:b/>
          <w:bCs/>
        </w:rPr>
        <w:t>Mentor</w:t>
      </w:r>
      <w:proofErr w:type="spellEnd"/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 w:rsidRPr="0083086B">
        <w:rPr>
          <w:rStyle w:val="eop"/>
          <w:rFonts w:ascii="Arial" w:hAnsi="Arial" w:cs="Arial"/>
          <w:sz w:val="22"/>
          <w:szCs w:val="22"/>
        </w:rPr>
        <w:t> </w:t>
      </w:r>
      <w:r w:rsidRPr="0083086B">
        <w:rPr>
          <w:rFonts w:ascii="Arial" w:hAnsi="Arial" w:cs="Arial"/>
          <w:sz w:val="18"/>
          <w:szCs w:val="18"/>
        </w:rPr>
        <w:t xml:space="preserve"> </w:t>
      </w:r>
      <w:r w:rsidRPr="0083086B">
        <w:rPr>
          <w:rStyle w:val="normaltextrun"/>
          <w:rFonts w:ascii="Arial" w:hAnsi="Arial" w:cs="Arial"/>
          <w:b/>
          <w:bCs/>
          <w:sz w:val="22"/>
          <w:szCs w:val="22"/>
        </w:rPr>
        <w:t>PIANO NAZIONALE DI RIPRESA E RESILIENZA. MISSIONE 4: ISTRUZIONE E RICERCA. Componente 1 – Potenziamento dell’offerta dei servizi di istruzione: dagli asili nido alle Università. Investimento 1.4: Riduzione dei divari territoriali (M4C1I1.4-2022-981).</w:t>
      </w:r>
    </w:p>
    <w:p w14:paraId="3598763F" w14:textId="77777777" w:rsidR="00F50F2D" w:rsidRPr="0083086B" w:rsidRDefault="00F50F2D" w:rsidP="0049230A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84B574" w14:textId="77777777" w:rsidR="0083086B" w:rsidRDefault="0083086B" w:rsidP="004923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 DI PARTECIPAZIONE</w:t>
      </w:r>
    </w:p>
    <w:p w14:paraId="26320A8B" w14:textId="77777777" w:rsidR="0083086B" w:rsidRDefault="0083086B" w:rsidP="0049230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bookmarkEnd w:id="0"/>
    <w:p w14:paraId="68CB4372" w14:textId="77777777" w:rsidR="0083086B" w:rsidRDefault="0083086B" w:rsidP="0049230A">
      <w:pPr>
        <w:suppressAutoHyphens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56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3086B" w14:paraId="66E2CA90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E75B2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93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1A6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CB7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88B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A61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1FC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552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6C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634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A69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02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AB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52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2C5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E0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B71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581F505" w14:textId="77777777" w:rsidR="0083086B" w:rsidRDefault="0083086B" w:rsidP="0049230A">
      <w:pPr>
        <w:suppressAutoHyphens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6986788F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A17A3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8B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8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91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31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58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F9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D2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23E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BDC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034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E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87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C7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A30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200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F8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CC00D4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45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3086B" w14:paraId="4DFA887C" w14:textId="77777777" w:rsidTr="00994178">
        <w:trPr>
          <w:trHeight w:hRule="exact" w:val="454"/>
        </w:trPr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8C10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E4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3F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A6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9C9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F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124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A6A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AD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68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B6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87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CD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F3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9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2E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B1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F52C97A" w14:textId="6D3F5942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994178" w14:paraId="7D1E89E5" w14:textId="77777777" w:rsidTr="00994178">
        <w:trPr>
          <w:trHeight w:hRule="exact" w:val="454"/>
        </w:trPr>
        <w:tc>
          <w:tcPr>
            <w:tcW w:w="25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971CA5" w14:textId="7C4799EA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(eventualmente) P. IVA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D8D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B67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5EAA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E34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0D7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AAD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1F21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1E7D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A9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87A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01E" w14:textId="77777777" w:rsidR="00994178" w:rsidRDefault="00994178" w:rsidP="00824BE7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4FDE06B" w14:textId="77777777" w:rsidR="00994178" w:rsidRDefault="00994178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31BF38A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080B4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 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D1AD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B1BE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47BF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D0E7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18D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8D1A9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D45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77A0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A82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EB5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41BBA8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F713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3B9E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ADA36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4433" w14:textId="77777777" w:rsidR="0083086B" w:rsidRDefault="0083086B" w:rsidP="0049230A">
            <w:pPr>
              <w:suppressAutoHyphens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0FED86F6" w14:textId="77777777" w:rsidR="0083086B" w:rsidRDefault="0083086B" w:rsidP="0049230A">
      <w:pPr>
        <w:suppressAutoHyphens/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7EC7B7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5F3D7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F8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A7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22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06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0EA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288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48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620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35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AB1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4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0D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28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9D7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9A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4EE02CEA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408D86B9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27FED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B1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F4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764AF1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3086B" w14:paraId="3EAC3DC1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25A9F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14D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B9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4A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7CD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6A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B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A7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DA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847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1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C5E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AB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74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99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96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C9F971" w14:textId="77777777" w:rsidR="0083086B" w:rsidRDefault="0083086B" w:rsidP="0049230A">
      <w:pPr>
        <w:suppressAutoHyphens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3086B" w14:paraId="29572B58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73463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74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2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0269448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3086B" w14:paraId="3ADF0865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13424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945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681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E59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44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0A2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D27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20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F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C10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D5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1C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1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29B4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E1A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66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7D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1951DF23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3086B" w14:paraId="2968F957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A106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9B8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63B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70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FF8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EA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3B32494F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3086B" w14:paraId="7EF0D896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33936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A7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CD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713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385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C2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4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B0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3F4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868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B4B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BC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78B1DED6" w14:textId="77777777" w:rsidR="0083086B" w:rsidRDefault="0083086B" w:rsidP="0049230A">
      <w:pPr>
        <w:suppressAutoHyphens/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3086B" w14:paraId="295D2C2E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EAAC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A76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B70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98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188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FE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69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FF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420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27F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E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07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ED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6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20A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C1C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CAC8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  <w:tr w:rsidR="0083086B" w14:paraId="6A06FF13" w14:textId="77777777" w:rsidTr="0083086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4AC2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DB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B3B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3D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39F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11C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B14E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6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E47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E833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E7A2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1C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A01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F5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B79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83DB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EFC" w14:textId="77777777" w:rsidR="0083086B" w:rsidRDefault="0083086B" w:rsidP="0049230A">
            <w:pPr>
              <w:suppressAutoHyphens/>
              <w:spacing w:before="120" w:after="120"/>
              <w:rPr>
                <w:rFonts w:ascii="Arial" w:hAnsi="Arial" w:cs="Arial"/>
              </w:rPr>
            </w:pPr>
          </w:p>
        </w:tc>
      </w:tr>
    </w:tbl>
    <w:p w14:paraId="29745A77" w14:textId="77777777" w:rsidR="0083086B" w:rsidRDefault="0083086B" w:rsidP="0049230A">
      <w:pPr>
        <w:suppressAutoHyphens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SCRIVERE ANCHE E-MAIL IN STAMPATELLO</w:t>
      </w:r>
    </w:p>
    <w:p w14:paraId="6FBF438C" w14:textId="07BFB199" w:rsidR="0083086B" w:rsidRDefault="0083086B" w:rsidP="0049230A">
      <w:pPr>
        <w:suppressAutoHyphens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CHIEDE di essere ammesso/a alla </w:t>
      </w:r>
      <w:r>
        <w:rPr>
          <w:rFonts w:ascii="Arial" w:hAnsi="Arial" w:cs="Arial"/>
          <w:b/>
          <w:bCs/>
        </w:rPr>
        <w:t xml:space="preserve">procedura di selezione di cui all’oggetto, relativa a </w:t>
      </w:r>
      <w:r>
        <w:rPr>
          <w:rStyle w:val="normaltextrun"/>
          <w:rFonts w:ascii="Arial" w:hAnsi="Arial" w:cs="Arial"/>
          <w:b/>
          <w:bCs/>
        </w:rPr>
        <w:t xml:space="preserve">ESPERTO </w:t>
      </w:r>
      <w:r>
        <w:rPr>
          <w:rFonts w:ascii="Arial" w:hAnsi="Arial" w:cs="Arial"/>
          <w:b/>
          <w:bCs/>
        </w:rPr>
        <w:t>per la realizzazione di PERCORSI DI MENTORING E ORIENTAMENTO</w:t>
      </w:r>
    </w:p>
    <w:p w14:paraId="178F342B" w14:textId="77777777" w:rsidR="0083086B" w:rsidRDefault="0083086B" w:rsidP="0049230A">
      <w:pPr>
        <w:suppressAutoHyphens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</w:rPr>
        <w:t xml:space="preserve"> di essere inserito/a nella graduatoria di:</w:t>
      </w:r>
    </w:p>
    <w:p w14:paraId="6BD11515" w14:textId="77777777" w:rsidR="0083086B" w:rsidRDefault="0083086B" w:rsidP="0049230A">
      <w:pPr>
        <w:suppressAutoHyphens/>
        <w:spacing w:after="0"/>
        <w:rPr>
          <w:rFonts w:ascii="Arial" w:hAnsi="Arial" w:cs="Arial"/>
          <w:b/>
        </w:rPr>
      </w:pPr>
    </w:p>
    <w:p w14:paraId="4F22C110" w14:textId="77777777" w:rsidR="0083086B" w:rsidRDefault="0083086B" w:rsidP="0049230A">
      <w:pPr>
        <w:suppressAutoHyphens/>
        <w:jc w:val="both"/>
        <w:rPr>
          <w:rFonts w:ascii="Arial" w:eastAsia="Times New Roman" w:hAnsi="Arial" w:cs="Arial"/>
          <w:b/>
          <w:lang w:eastAsia="it-IT"/>
        </w:rPr>
      </w:pPr>
    </w:p>
    <w:p w14:paraId="0355552A" w14:textId="77777777" w:rsidR="0083086B" w:rsidRDefault="0083086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PERCORSI DI MENTORING E ORIENTAMENTO </w:t>
      </w:r>
    </w:p>
    <w:p w14:paraId="7BB0D145" w14:textId="77777777" w:rsidR="001B203B" w:rsidRDefault="001B203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</w:rPr>
      </w:pPr>
    </w:p>
    <w:p w14:paraId="2E4A7B70" w14:textId="47AD124C" w:rsidR="001B203B" w:rsidRDefault="001B203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D254C">
        <w:rPr>
          <w:rFonts w:ascii="Arial" w:hAnsi="Arial" w:cs="Arial"/>
          <w:b/>
          <w:bCs/>
        </w:rPr>
      </w:r>
      <w:r w:rsidR="009D254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 w:rsidR="0049230A">
        <w:rPr>
          <w:rFonts w:ascii="Arial" w:hAnsi="Arial" w:cs="Arial"/>
          <w:b/>
          <w:bCs/>
        </w:rPr>
        <w:t>MENTOR</w:t>
      </w:r>
    </w:p>
    <w:p w14:paraId="7A6E398C" w14:textId="77777777" w:rsidR="0083086B" w:rsidRDefault="0083086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1A2A319" w14:textId="77777777" w:rsidR="0083086B" w:rsidRDefault="0083086B" w:rsidP="0049230A">
      <w:pPr>
        <w:suppressAutoHyphens/>
        <w:spacing w:after="0" w:line="30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29FB38" w14:textId="77777777" w:rsidR="001B203B" w:rsidRDefault="001B203B" w:rsidP="0049230A">
      <w:pPr>
        <w:suppressAutoHyphens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</w:p>
    <w:p w14:paraId="68977BF1" w14:textId="77777777" w:rsidR="0083086B" w:rsidRDefault="0083086B" w:rsidP="0049230A">
      <w:pPr>
        <w:suppressAutoHyphens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167ABC46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95763C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9E5CD76" w14:textId="77777777" w:rsidR="0083086B" w:rsidRDefault="0083086B" w:rsidP="0049230A">
      <w:pPr>
        <w:pStyle w:val="Default"/>
        <w:suppressAutoHyphens/>
        <w:jc w:val="center"/>
        <w:rPr>
          <w:rFonts w:ascii="Arial" w:hAnsi="Arial" w:cs="Arial"/>
          <w:sz w:val="22"/>
          <w:szCs w:val="22"/>
        </w:rPr>
      </w:pPr>
    </w:p>
    <w:p w14:paraId="300816D6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 la personale responsabilità di: </w:t>
      </w:r>
    </w:p>
    <w:p w14:paraId="4160E9F5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3DFC2A28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godere dei diritti civili e politici; </w:t>
      </w:r>
    </w:p>
    <w:p w14:paraId="0DEA0552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65DAC486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a conoscenza di non essere sottoposto a procedimenti penali;</w:t>
      </w:r>
    </w:p>
    <w:p w14:paraId="14B22931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22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essere in possesso dei requisiti essenziali previsti del presente Avviso;</w:t>
      </w:r>
    </w:p>
    <w:p w14:paraId="11E2EE7B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aver preso visione dell’Avviso e di approvarne senza riserva ogni contenuto; </w:t>
      </w:r>
    </w:p>
    <w:p w14:paraId="49E3A891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essere consapevole che può anche non ricevere alcun incarico/contratto;</w:t>
      </w:r>
    </w:p>
    <w:p w14:paraId="229444FC" w14:textId="5C92760A" w:rsidR="0058454F" w:rsidRPr="00F50F2D" w:rsidRDefault="0083086B" w:rsidP="00F50F2D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di possedere titoli e competenze specifiche adeguate allo svolgimento delle attività previste in riferimento al profilo per cui partecipa alla selezione</w:t>
      </w:r>
      <w:r w:rsidR="0049230A">
        <w:rPr>
          <w:rFonts w:ascii="Arial" w:hAnsi="Arial" w:cs="Arial"/>
        </w:rPr>
        <w:t>, come richiesti dall’avviso.</w:t>
      </w:r>
      <w:r>
        <w:rPr>
          <w:rFonts w:ascii="Arial" w:hAnsi="Arial" w:cs="Arial"/>
        </w:rPr>
        <w:t xml:space="preserve"> </w:t>
      </w:r>
      <w:bookmarkStart w:id="1" w:name="_GoBack"/>
      <w:bookmarkEnd w:id="1"/>
      <w:r w:rsidR="0058454F">
        <w:br w:type="page"/>
      </w:r>
    </w:p>
    <w:p w14:paraId="17D04AA5" w14:textId="77777777" w:rsidR="0083086B" w:rsidRDefault="0083086B" w:rsidP="0049230A">
      <w:pPr>
        <w:suppressAutoHyphens/>
        <w:spacing w:after="0" w:line="240" w:lineRule="auto"/>
        <w:jc w:val="both"/>
      </w:pPr>
    </w:p>
    <w:p w14:paraId="2D272B79" w14:textId="77777777" w:rsidR="0083086B" w:rsidRDefault="0083086B" w:rsidP="0049230A">
      <w:pPr>
        <w:suppressAutoHyphens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merito alla dichiarazione di insussistenza di eventuali incompatibilità</w:t>
      </w:r>
    </w:p>
    <w:p w14:paraId="52BB9613" w14:textId="77777777" w:rsidR="0083086B" w:rsidRDefault="0083086B" w:rsidP="0049230A">
      <w:pPr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14:paraId="01793DEF" w14:textId="77777777" w:rsidR="0083086B" w:rsidRDefault="0083086B" w:rsidP="0049230A">
      <w:pPr>
        <w:pStyle w:val="Paragrafoelenco"/>
        <w:suppressAutoHyphens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D254C">
        <w:rPr>
          <w:rFonts w:ascii="Arial" w:hAnsi="Arial" w:cs="Arial"/>
          <w:b/>
        </w:rPr>
      </w:r>
      <w:r w:rsidR="009D25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ALLEGA APPOSITA DICHIARAZIONE SOTTOSCRITTA SU MODELLO</w:t>
      </w:r>
    </w:p>
    <w:p w14:paraId="2349A3F0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</w:p>
    <w:p w14:paraId="5B22E4CF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Come previsto dall’Avviso, allega: </w:t>
      </w:r>
    </w:p>
    <w:p w14:paraId="64B0CE7F" w14:textId="77777777" w:rsidR="0083086B" w:rsidRDefault="0083086B" w:rsidP="0049230A">
      <w:pPr>
        <w:pStyle w:val="Paragrafoelenco"/>
        <w:widowControl/>
        <w:numPr>
          <w:ilvl w:val="0"/>
          <w:numId w:val="6"/>
        </w:numPr>
        <w:tabs>
          <w:tab w:val="num" w:pos="284"/>
        </w:tabs>
        <w:suppressAutoHyphens/>
        <w:autoSpaceDE/>
        <w:autoSpaceDN/>
        <w:spacing w:after="38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copia di un documento di identità valido;</w:t>
      </w:r>
    </w:p>
    <w:p w14:paraId="6DEED8DE" w14:textId="22B6C1AA" w:rsidR="0083086B" w:rsidRDefault="0083086B" w:rsidP="0049230A">
      <w:pPr>
        <w:pStyle w:val="Paragrafoelenco"/>
        <w:widowControl/>
        <w:numPr>
          <w:ilvl w:val="0"/>
          <w:numId w:val="7"/>
        </w:numPr>
        <w:tabs>
          <w:tab w:val="num" w:pos="284"/>
        </w:tabs>
        <w:suppressAutoHyphens/>
        <w:autoSpaceDE/>
        <w:autoSpaceDN/>
        <w:spacing w:after="160" w:line="256" w:lineRule="auto"/>
        <w:ind w:left="284" w:hanging="284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 Tabella di autovalutazione. </w:t>
      </w:r>
    </w:p>
    <w:p w14:paraId="7F02AAB7" w14:textId="77777777" w:rsidR="0083086B" w:rsidRDefault="0083086B" w:rsidP="0049230A">
      <w:pPr>
        <w:pStyle w:val="Paragrafoelenco"/>
        <w:tabs>
          <w:tab w:val="num" w:pos="284"/>
        </w:tabs>
        <w:suppressAutoHyphens/>
        <w:ind w:left="284" w:hanging="284"/>
        <w:rPr>
          <w:rFonts w:ascii="Arial" w:hAnsi="Arial" w:cs="Arial"/>
          <w:color w:val="000000"/>
        </w:rPr>
      </w:pPr>
    </w:p>
    <w:p w14:paraId="245C283E" w14:textId="77777777" w:rsidR="0083086B" w:rsidRDefault="0083086B" w:rsidP="0049230A">
      <w:pPr>
        <w:pStyle w:val="Paragrafoelenco"/>
        <w:tabs>
          <w:tab w:val="num" w:pos="284"/>
        </w:tabs>
        <w:suppressAutoHyphens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Elegge come domicilio per le comunicazioni relative alla selezione: </w:t>
      </w:r>
    </w:p>
    <w:p w14:paraId="7E808C71" w14:textId="77777777" w:rsidR="0083086B" w:rsidRDefault="0083086B" w:rsidP="0049230A">
      <w:pPr>
        <w:pStyle w:val="Paragrafoelenco"/>
        <w:suppressAutoHyphens/>
        <w:spacing w:after="5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D254C">
        <w:rPr>
          <w:rFonts w:ascii="Arial" w:hAnsi="Arial" w:cs="Arial"/>
          <w:b/>
        </w:rPr>
      </w:r>
      <w:r w:rsidR="009D25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La propria residenza </w:t>
      </w:r>
    </w:p>
    <w:p w14:paraId="2498B48D" w14:textId="77777777" w:rsidR="0083086B" w:rsidRDefault="0083086B" w:rsidP="0049230A">
      <w:pPr>
        <w:pStyle w:val="Paragrafoelenco"/>
        <w:suppressAutoHyphens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</w:rPr>
        <w:instrText xml:space="preserve"> FORMCHECKBOX </w:instrText>
      </w:r>
      <w:r w:rsidR="009D254C">
        <w:rPr>
          <w:rFonts w:ascii="Arial" w:hAnsi="Arial" w:cs="Arial"/>
          <w:b/>
        </w:rPr>
      </w:r>
      <w:r w:rsidR="009D254C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color w:val="000000"/>
        </w:rPr>
        <w:t xml:space="preserve"> altro domicilio: ________________________________________________________</w:t>
      </w:r>
    </w:p>
    <w:p w14:paraId="11535579" w14:textId="6A48B1EB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con la presente, ai sensi e per gli effetti del Reg.to UE 2016/679 (GDPR) e della normativa specifica consultabile </w:t>
      </w:r>
      <w:r>
        <w:rPr>
          <w:rFonts w:ascii="Arial" w:hAnsi="Arial" w:cs="Arial"/>
        </w:rPr>
        <w:t xml:space="preserve">all’indirizzo </w:t>
      </w:r>
      <w:hyperlink r:id="rId7" w:history="1">
        <w:r>
          <w:rPr>
            <w:rStyle w:val="Collegamentoipertestuale"/>
            <w:rFonts w:ascii="Arial" w:hAnsi="Arial" w:cs="Arial"/>
          </w:rPr>
          <w:t>https://www.garanteprivacy.it/codice</w:t>
        </w:r>
      </w:hyperlink>
      <w:r>
        <w:rPr>
          <w:rFonts w:ascii="Arial" w:hAnsi="Arial" w:cs="Arial"/>
        </w:rPr>
        <w:t xml:space="preserve">, visionata l’informativa </w:t>
      </w:r>
      <w:r w:rsidR="006E5832">
        <w:rPr>
          <w:rFonts w:ascii="Arial" w:hAnsi="Arial" w:cs="Arial"/>
        </w:rPr>
        <w:t xml:space="preserve">allegata </w:t>
      </w:r>
      <w:r>
        <w:rPr>
          <w:rFonts w:ascii="Arial" w:hAnsi="Arial" w:cs="Arial"/>
        </w:rPr>
        <w:t>e richiamata in Avviso</w:t>
      </w:r>
      <w:r w:rsidR="006E5832">
        <w:rPr>
          <w:rFonts w:ascii="Arial" w:hAnsi="Arial" w:cs="Arial"/>
        </w:rPr>
        <w:t>.</w:t>
      </w:r>
    </w:p>
    <w:p w14:paraId="4502CB0A" w14:textId="77777777" w:rsidR="0083086B" w:rsidRDefault="0083086B" w:rsidP="0049230A">
      <w:pPr>
        <w:suppressAutoHyphens/>
        <w:ind w:left="284"/>
        <w:jc w:val="center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17340E6F" w14:textId="77777777" w:rsidR="0083086B" w:rsidRDefault="0083086B" w:rsidP="0049230A">
      <w:pPr>
        <w:suppressAutoHyphens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L’Istituto di </w:t>
      </w:r>
      <w:r>
        <w:rPr>
          <w:rFonts w:ascii="Arial" w:hAnsi="Arial" w:cs="Arial"/>
          <w:bCs/>
          <w:color w:val="000000"/>
        </w:rPr>
        <w:t xml:space="preserve">Istruzione Superiore </w:t>
      </w:r>
      <w:r w:rsidR="00E974B3">
        <w:rPr>
          <w:rFonts w:ascii="Arial" w:hAnsi="Arial" w:cs="Arial"/>
          <w:bCs/>
          <w:color w:val="000000"/>
        </w:rPr>
        <w:t>“Galileo Ferraris”</w:t>
      </w:r>
      <w:r>
        <w:rPr>
          <w:rFonts w:ascii="Arial" w:hAnsi="Arial" w:cs="Arial"/>
          <w:bCs/>
          <w:color w:val="000000"/>
        </w:rPr>
        <w:t xml:space="preserve"> di Vercelli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al trattamento, anche con l’ausilio di mezzi informatici e telematici, dei dati personali forniti dal sottoscritto, con le modalità indicate nell’informativa sopra indicata.</w:t>
      </w:r>
    </w:p>
    <w:p w14:paraId="431A7CF5" w14:textId="77777777" w:rsidR="0083086B" w:rsidRDefault="0083086B" w:rsidP="0049230A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1B1942CC" w14:textId="18204D72" w:rsidR="006E5832" w:rsidRDefault="006E5832" w:rsidP="0049230A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A0F0FD7" w14:textId="43EAF60C" w:rsidR="0083086B" w:rsidRPr="00AB121C" w:rsidRDefault="0083086B" w:rsidP="0049230A">
      <w:pPr>
        <w:suppressAutoHyphens/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  <w:r w:rsidRPr="00AB121C">
        <w:rPr>
          <w:rFonts w:asciiTheme="majorHAnsi" w:hAnsiTheme="majorHAnsi" w:cstheme="majorHAnsi"/>
          <w:b/>
          <w:bCs/>
        </w:rPr>
        <w:t>Allegato 2</w:t>
      </w:r>
    </w:p>
    <w:p w14:paraId="7EDF530A" w14:textId="77777777" w:rsidR="0083086B" w:rsidRPr="00AB121C" w:rsidRDefault="0083086B" w:rsidP="0049230A">
      <w:pPr>
        <w:suppressAutoHyphens/>
        <w:spacing w:after="0" w:line="240" w:lineRule="auto"/>
        <w:jc w:val="right"/>
        <w:rPr>
          <w:rFonts w:asciiTheme="majorHAnsi" w:hAnsiTheme="majorHAnsi" w:cstheme="majorHAnsi"/>
          <w:b/>
          <w:bCs/>
        </w:rPr>
      </w:pPr>
    </w:p>
    <w:p w14:paraId="58819FB7" w14:textId="3A67E714" w:rsidR="0083086B" w:rsidRPr="00994178" w:rsidRDefault="0083086B" w:rsidP="0049230A">
      <w:pPr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994178">
        <w:rPr>
          <w:rFonts w:ascii="Arial" w:hAnsi="Arial" w:cs="Arial"/>
          <w:b/>
          <w:bCs/>
          <w:sz w:val="24"/>
          <w:szCs w:val="24"/>
        </w:rPr>
        <w:t>ESPERTO</w:t>
      </w:r>
      <w:r w:rsidR="001B203B" w:rsidRPr="00994178">
        <w:rPr>
          <w:rFonts w:ascii="Arial" w:hAnsi="Arial" w:cs="Arial"/>
          <w:b/>
          <w:bCs/>
          <w:sz w:val="24"/>
          <w:szCs w:val="24"/>
        </w:rPr>
        <w:t xml:space="preserve"> PER</w:t>
      </w:r>
      <w:r w:rsidRPr="00994178">
        <w:rPr>
          <w:rFonts w:ascii="Arial" w:hAnsi="Arial" w:cs="Arial"/>
          <w:b/>
          <w:bCs/>
          <w:sz w:val="24"/>
          <w:szCs w:val="24"/>
        </w:rPr>
        <w:t xml:space="preserve"> </w:t>
      </w:r>
      <w:r w:rsidR="001B203B" w:rsidRPr="00994178">
        <w:rPr>
          <w:rFonts w:ascii="Arial" w:hAnsi="Arial" w:cs="Arial"/>
          <w:b/>
          <w:bCs/>
          <w:sz w:val="24"/>
          <w:szCs w:val="24"/>
        </w:rPr>
        <w:t>IL MENTORING</w:t>
      </w:r>
      <w:r w:rsidRPr="00994178">
        <w:rPr>
          <w:rFonts w:ascii="Arial" w:hAnsi="Arial" w:cs="Arial"/>
          <w:b/>
          <w:bCs/>
          <w:sz w:val="24"/>
          <w:szCs w:val="24"/>
        </w:rPr>
        <w:t>:</w:t>
      </w:r>
    </w:p>
    <w:p w14:paraId="47553D49" w14:textId="77777777" w:rsidR="0083086B" w:rsidRPr="00994178" w:rsidRDefault="0083086B" w:rsidP="0049230A">
      <w:pPr>
        <w:suppressAutoHyphens/>
        <w:spacing w:after="0"/>
        <w:jc w:val="both"/>
        <w:rPr>
          <w:rStyle w:val="eop"/>
          <w:rFonts w:ascii="Arial" w:hAnsi="Arial" w:cs="Arial"/>
          <w:sz w:val="24"/>
          <w:szCs w:val="24"/>
        </w:rPr>
      </w:pPr>
    </w:p>
    <w:p w14:paraId="2C1CEAAB" w14:textId="5BEC34DF" w:rsidR="0083086B" w:rsidRPr="00994178" w:rsidRDefault="0083086B" w:rsidP="0049230A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94178">
        <w:rPr>
          <w:rFonts w:ascii="Arial" w:hAnsi="Arial" w:cs="Arial"/>
          <w:b/>
          <w:color w:val="000000"/>
          <w:sz w:val="24"/>
          <w:szCs w:val="24"/>
        </w:rPr>
        <w:t xml:space="preserve">Scheda di autovalutazione </w:t>
      </w:r>
    </w:p>
    <w:p w14:paraId="0FB542DB" w14:textId="77777777" w:rsidR="002A651B" w:rsidRPr="00994178" w:rsidRDefault="002A651B" w:rsidP="0049230A">
      <w:pPr>
        <w:suppressAutoHyphens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59"/>
        <w:gridCol w:w="1559"/>
      </w:tblGrid>
      <w:tr w:rsidR="002A651B" w:rsidRPr="002A651B" w14:paraId="62E68858" w14:textId="09E9B656" w:rsidTr="002A651B">
        <w:trPr>
          <w:trHeight w:val="335"/>
        </w:trPr>
        <w:tc>
          <w:tcPr>
            <w:tcW w:w="4678" w:type="dxa"/>
            <w:shd w:val="clear" w:color="auto" w:fill="auto"/>
            <w:vAlign w:val="center"/>
          </w:tcPr>
          <w:p w14:paraId="4C2C7906" w14:textId="77777777" w:rsidR="002A651B" w:rsidRPr="002A651B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</w:pPr>
            <w:r w:rsidRPr="002A651B"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  <w:t>TITOLI DI STUDIO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BA85B" w14:textId="77777777" w:rsidR="002A651B" w:rsidRPr="002A651B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</w:pPr>
            <w:r w:rsidRPr="002A651B"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  <w:t xml:space="preserve">PUNTI 40 </w:t>
            </w:r>
            <w:proofErr w:type="spellStart"/>
            <w:r w:rsidRPr="002A651B"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559" w:type="dxa"/>
            <w:vAlign w:val="center"/>
          </w:tcPr>
          <w:p w14:paraId="03185F3A" w14:textId="080C41F4" w:rsidR="002A651B" w:rsidRPr="002A651B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</w:pPr>
            <w:r w:rsidRPr="002A651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Punteggio a cura candidato</w:t>
            </w:r>
          </w:p>
        </w:tc>
        <w:tc>
          <w:tcPr>
            <w:tcW w:w="1559" w:type="dxa"/>
            <w:vAlign w:val="center"/>
          </w:tcPr>
          <w:p w14:paraId="6604C786" w14:textId="594AEEE7" w:rsidR="002A651B" w:rsidRPr="002A651B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  <w:sz w:val="24"/>
                <w:szCs w:val="24"/>
              </w:rPr>
            </w:pPr>
            <w:r w:rsidRPr="002A651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Punteggio a cura Ufficio</w:t>
            </w:r>
          </w:p>
        </w:tc>
      </w:tr>
      <w:tr w:rsidR="002A651B" w:rsidRPr="00156623" w14:paraId="45C9ED6B" w14:textId="6067480E" w:rsidTr="002A651B">
        <w:trPr>
          <w:trHeight w:val="326"/>
        </w:trPr>
        <w:tc>
          <w:tcPr>
            <w:tcW w:w="4678" w:type="dxa"/>
            <w:shd w:val="clear" w:color="auto" w:fill="auto"/>
            <w:vAlign w:val="center"/>
          </w:tcPr>
          <w:p w14:paraId="41097747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Laurea attinente </w:t>
            </w:r>
            <w:proofErr w:type="gramStart"/>
            <w:r w:rsidRPr="00156623">
              <w:rPr>
                <w:rFonts w:ascii="Arial" w:eastAsia="Sorts Mill Goudy" w:hAnsi="Arial" w:cs="Arial"/>
                <w:color w:val="000000"/>
              </w:rPr>
              <w:t>l’oggetto</w:t>
            </w:r>
            <w:proofErr w:type="gramEnd"/>
            <w:r w:rsidRPr="00156623">
              <w:rPr>
                <w:rFonts w:ascii="Arial" w:eastAsia="Sorts Mill Goudy" w:hAnsi="Arial" w:cs="Arial"/>
                <w:color w:val="000000"/>
              </w:rPr>
              <w:t xml:space="preserve"> dell’incarico con lode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1BA6F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10</w:t>
            </w:r>
          </w:p>
        </w:tc>
        <w:tc>
          <w:tcPr>
            <w:tcW w:w="1559" w:type="dxa"/>
            <w:vAlign w:val="center"/>
          </w:tcPr>
          <w:p w14:paraId="6CA89029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5441BE5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118969D1" w14:textId="50EF2616" w:rsidTr="002A651B">
        <w:trPr>
          <w:trHeight w:val="288"/>
        </w:trPr>
        <w:tc>
          <w:tcPr>
            <w:tcW w:w="4678" w:type="dxa"/>
            <w:shd w:val="clear" w:color="auto" w:fill="auto"/>
            <w:vAlign w:val="center"/>
          </w:tcPr>
          <w:p w14:paraId="6EA60B71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Laurea attinente </w:t>
            </w:r>
            <w:proofErr w:type="gramStart"/>
            <w:r w:rsidRPr="00156623">
              <w:rPr>
                <w:rFonts w:ascii="Arial" w:eastAsia="Sorts Mill Goudy" w:hAnsi="Arial" w:cs="Arial"/>
                <w:color w:val="000000"/>
              </w:rPr>
              <w:t>l’oggetto</w:t>
            </w:r>
            <w:proofErr w:type="gramEnd"/>
            <w:r w:rsidRPr="00156623">
              <w:rPr>
                <w:rFonts w:ascii="Arial" w:eastAsia="Sorts Mill Goudy" w:hAnsi="Arial" w:cs="Arial"/>
                <w:color w:val="000000"/>
              </w:rPr>
              <w:t xml:space="preserve"> dell’incarico con votazione da 100 a 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11EBA1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8</w:t>
            </w:r>
          </w:p>
        </w:tc>
        <w:tc>
          <w:tcPr>
            <w:tcW w:w="1559" w:type="dxa"/>
            <w:vAlign w:val="center"/>
          </w:tcPr>
          <w:p w14:paraId="78187543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1950A9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4FBCF0BD" w14:textId="4DC4DCBC" w:rsidTr="002A651B">
        <w:trPr>
          <w:trHeight w:val="320"/>
        </w:trPr>
        <w:tc>
          <w:tcPr>
            <w:tcW w:w="4678" w:type="dxa"/>
            <w:shd w:val="clear" w:color="auto" w:fill="auto"/>
            <w:vAlign w:val="center"/>
          </w:tcPr>
          <w:p w14:paraId="5FAD20CF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Laurea attinente </w:t>
            </w:r>
            <w:proofErr w:type="gramStart"/>
            <w:r w:rsidRPr="00156623">
              <w:rPr>
                <w:rFonts w:ascii="Arial" w:eastAsia="Sorts Mill Goudy" w:hAnsi="Arial" w:cs="Arial"/>
                <w:color w:val="000000"/>
              </w:rPr>
              <w:t>l’oggetto</w:t>
            </w:r>
            <w:proofErr w:type="gramEnd"/>
            <w:r w:rsidRPr="00156623">
              <w:rPr>
                <w:rFonts w:ascii="Arial" w:eastAsia="Sorts Mill Goudy" w:hAnsi="Arial" w:cs="Arial"/>
                <w:color w:val="000000"/>
              </w:rPr>
              <w:t xml:space="preserve"> dell’incarico con votazione inferiore a 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093A6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00499F6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454FEE1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61B06655" w14:textId="1BC2AFDE" w:rsidTr="002A651B">
        <w:trPr>
          <w:trHeight w:val="269"/>
        </w:trPr>
        <w:tc>
          <w:tcPr>
            <w:tcW w:w="4678" w:type="dxa"/>
            <w:shd w:val="clear" w:color="auto" w:fill="auto"/>
            <w:vAlign w:val="center"/>
          </w:tcPr>
          <w:p w14:paraId="1E6C6DA9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Laurea triennale (non cumulabile con il titolo di laurea magistrale)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B7AE8E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77F4F427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6E19EFC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3E157114" w14:textId="689CDA06" w:rsidTr="002A651B">
        <w:trPr>
          <w:trHeight w:val="522"/>
        </w:trPr>
        <w:tc>
          <w:tcPr>
            <w:tcW w:w="4678" w:type="dxa"/>
            <w:shd w:val="clear" w:color="auto" w:fill="auto"/>
            <w:vAlign w:val="center"/>
          </w:tcPr>
          <w:p w14:paraId="4752C889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156623">
              <w:rPr>
                <w:rFonts w:ascii="Arial" w:eastAsia="Sorts Mill Goudy" w:hAnsi="Arial" w:cs="Arial"/>
                <w:color w:val="000000"/>
              </w:rPr>
              <w:t>lauream</w:t>
            </w:r>
            <w:proofErr w:type="spellEnd"/>
            <w:r w:rsidRPr="00156623">
              <w:rPr>
                <w:rFonts w:ascii="Arial" w:eastAsia="Sorts Mill Goudy" w:hAnsi="Arial" w:cs="Arial"/>
                <w:color w:val="000000"/>
              </w:rPr>
              <w:t>, coerenti con il progetto (3 punti per ogni titolo, max. 5 titoli)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E3FAB3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15 punti</w:t>
            </w:r>
          </w:p>
        </w:tc>
        <w:tc>
          <w:tcPr>
            <w:tcW w:w="1559" w:type="dxa"/>
            <w:vAlign w:val="center"/>
          </w:tcPr>
          <w:p w14:paraId="4E6D11DA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4650606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4D11680B" w14:textId="12A4F8F6" w:rsidTr="002A651B">
        <w:trPr>
          <w:trHeight w:val="506"/>
        </w:trPr>
        <w:tc>
          <w:tcPr>
            <w:tcW w:w="4678" w:type="dxa"/>
            <w:shd w:val="clear" w:color="auto" w:fill="auto"/>
            <w:vAlign w:val="center"/>
          </w:tcPr>
          <w:p w14:paraId="579FF41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Corsi di formazione fruiti in qualità di discente attinenti al progetto (2 punti</w:t>
            </w:r>
          </w:p>
          <w:p w14:paraId="2E64F34C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per ogni corso, max. 5 corsi)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D680A0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10 punti</w:t>
            </w:r>
          </w:p>
        </w:tc>
        <w:tc>
          <w:tcPr>
            <w:tcW w:w="1559" w:type="dxa"/>
            <w:vAlign w:val="center"/>
          </w:tcPr>
          <w:p w14:paraId="027C8C5A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DEFB49B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0BDC37A9" w14:textId="4FF083D6" w:rsidTr="002A651B">
        <w:trPr>
          <w:trHeight w:val="332"/>
        </w:trPr>
        <w:tc>
          <w:tcPr>
            <w:tcW w:w="4678" w:type="dxa"/>
            <w:shd w:val="clear" w:color="auto" w:fill="auto"/>
            <w:vAlign w:val="center"/>
          </w:tcPr>
          <w:p w14:paraId="2FD159D2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Pubblicazioni coerenti con l’incarico (1 punto per ogni pubblicazione, max. 5 pubblicazioni)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6F8F61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5 punti</w:t>
            </w:r>
          </w:p>
        </w:tc>
        <w:tc>
          <w:tcPr>
            <w:tcW w:w="1559" w:type="dxa"/>
            <w:vAlign w:val="center"/>
          </w:tcPr>
          <w:p w14:paraId="34580914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FE874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5C2F57AB" w14:textId="379977A7" w:rsidTr="002A651B">
        <w:trPr>
          <w:trHeight w:val="414"/>
        </w:trPr>
        <w:tc>
          <w:tcPr>
            <w:tcW w:w="4678" w:type="dxa"/>
            <w:shd w:val="clear" w:color="auto" w:fill="auto"/>
            <w:vAlign w:val="center"/>
          </w:tcPr>
          <w:p w14:paraId="1A500372" w14:textId="64EE2BE3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b/>
                <w:color w:val="000000"/>
              </w:rPr>
            </w:pPr>
            <w:r w:rsidRPr="00156623">
              <w:rPr>
                <w:rFonts w:ascii="Arial" w:eastAsia="Sorts Mill Goudy" w:hAnsi="Arial" w:cs="Arial"/>
                <w:b/>
                <w:color w:val="000000"/>
              </w:rPr>
              <w:t>TITOLI DI SERVIZIO O PR</w:t>
            </w:r>
            <w:r>
              <w:rPr>
                <w:rFonts w:ascii="Arial" w:eastAsia="Sorts Mill Goudy" w:hAnsi="Arial" w:cs="Arial"/>
                <w:b/>
                <w:color w:val="000000"/>
              </w:rPr>
              <w:t>O</w:t>
            </w:r>
            <w:r w:rsidRPr="00156623">
              <w:rPr>
                <w:rFonts w:ascii="Arial" w:eastAsia="Sorts Mill Goudy" w:hAnsi="Arial" w:cs="Arial"/>
                <w:b/>
                <w:color w:val="000000"/>
              </w:rPr>
              <w:t>FESSSIONALI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0F6F9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b/>
                <w:color w:val="000000"/>
              </w:rPr>
              <w:t xml:space="preserve">PUNTI 60 </w:t>
            </w:r>
            <w:proofErr w:type="spellStart"/>
            <w:r w:rsidRPr="00156623">
              <w:rPr>
                <w:rFonts w:ascii="Arial" w:eastAsia="Sorts Mill Goudy" w:hAnsi="Arial" w:cs="Arial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vAlign w:val="center"/>
          </w:tcPr>
          <w:p w14:paraId="17EC8D92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9023FA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b/>
                <w:color w:val="000000"/>
              </w:rPr>
            </w:pPr>
          </w:p>
        </w:tc>
      </w:tr>
      <w:tr w:rsidR="002A651B" w:rsidRPr="00156623" w14:paraId="4FC2F17D" w14:textId="55C0ED49" w:rsidTr="002A651B">
        <w:trPr>
          <w:trHeight w:val="577"/>
        </w:trPr>
        <w:tc>
          <w:tcPr>
            <w:tcW w:w="4678" w:type="dxa"/>
            <w:shd w:val="clear" w:color="auto" w:fill="auto"/>
            <w:vAlign w:val="center"/>
          </w:tcPr>
          <w:p w14:paraId="1F431137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right="509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83981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25 punti</w:t>
            </w:r>
          </w:p>
        </w:tc>
        <w:tc>
          <w:tcPr>
            <w:tcW w:w="1559" w:type="dxa"/>
            <w:vAlign w:val="center"/>
          </w:tcPr>
          <w:p w14:paraId="3A987A50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55BDD96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1F74BCC1" w14:textId="1050BC0E" w:rsidTr="002A651B">
        <w:trPr>
          <w:trHeight w:val="808"/>
        </w:trPr>
        <w:tc>
          <w:tcPr>
            <w:tcW w:w="467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4B72A58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15C5D52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B92454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044B2288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5ACF132B" w14:textId="51786CC9" w:rsidTr="002A651B">
        <w:trPr>
          <w:trHeight w:val="1270"/>
        </w:trPr>
        <w:tc>
          <w:tcPr>
            <w:tcW w:w="4678" w:type="dxa"/>
            <w:shd w:val="clear" w:color="auto" w:fill="auto"/>
            <w:vAlign w:val="center"/>
          </w:tcPr>
          <w:p w14:paraId="5C79F7C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Certificazioni informatiche </w:t>
            </w:r>
          </w:p>
          <w:p w14:paraId="4E245C72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ECDL start (o simili) – quattro esami (p. 1)</w:t>
            </w:r>
          </w:p>
          <w:p w14:paraId="63FB6D9C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ECDL full (o simili) – sette esami (p. 2)</w:t>
            </w:r>
          </w:p>
          <w:p w14:paraId="3FA8DE9A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ECDL </w:t>
            </w:r>
            <w:proofErr w:type="spellStart"/>
            <w:r w:rsidRPr="00156623">
              <w:rPr>
                <w:rFonts w:ascii="Arial" w:eastAsia="Sorts Mill Goudy" w:hAnsi="Arial" w:cs="Arial"/>
                <w:color w:val="000000"/>
              </w:rPr>
              <w:t>advanced</w:t>
            </w:r>
            <w:proofErr w:type="spellEnd"/>
            <w:r w:rsidRPr="00156623">
              <w:rPr>
                <w:rFonts w:ascii="Arial" w:eastAsia="Sorts Mill Goudy" w:hAnsi="Arial" w:cs="Arial"/>
                <w:color w:val="000000"/>
              </w:rPr>
              <w:t xml:space="preserve"> (o simili) – (p. 3)</w:t>
            </w:r>
          </w:p>
          <w:p w14:paraId="4C70871F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 xml:space="preserve">ECDL </w:t>
            </w:r>
            <w:proofErr w:type="spellStart"/>
            <w:r w:rsidRPr="00156623">
              <w:rPr>
                <w:rFonts w:ascii="Arial" w:eastAsia="Sorts Mill Goudy" w:hAnsi="Arial" w:cs="Arial"/>
                <w:color w:val="000000"/>
              </w:rPr>
              <w:t>specialized</w:t>
            </w:r>
            <w:proofErr w:type="spellEnd"/>
            <w:r w:rsidRPr="00156623">
              <w:rPr>
                <w:rFonts w:ascii="Arial" w:eastAsia="Sorts Mill Goudy" w:hAnsi="Arial" w:cs="Arial"/>
                <w:color w:val="000000"/>
              </w:rPr>
              <w:t xml:space="preserve"> (o simili) – (p. 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FC8D8D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color w:val="000000"/>
              </w:rPr>
              <w:t>Max. 5 punti</w:t>
            </w:r>
          </w:p>
        </w:tc>
        <w:tc>
          <w:tcPr>
            <w:tcW w:w="1559" w:type="dxa"/>
            <w:vAlign w:val="center"/>
          </w:tcPr>
          <w:p w14:paraId="4BEB4A9E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3F22966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center"/>
              <w:rPr>
                <w:rFonts w:ascii="Arial" w:eastAsia="Sorts Mill Goudy" w:hAnsi="Arial" w:cs="Arial"/>
                <w:color w:val="000000"/>
              </w:rPr>
            </w:pPr>
          </w:p>
        </w:tc>
      </w:tr>
      <w:tr w:rsidR="002A651B" w:rsidRPr="00156623" w14:paraId="7E3836E5" w14:textId="4C2AE161" w:rsidTr="002A651B">
        <w:trPr>
          <w:trHeight w:val="451"/>
        </w:trPr>
        <w:tc>
          <w:tcPr>
            <w:tcW w:w="46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3442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color w:val="000000"/>
              </w:rPr>
            </w:pPr>
            <w:r w:rsidRPr="00156623">
              <w:rPr>
                <w:rFonts w:ascii="Arial" w:eastAsia="Sorts Mill Goudy" w:hAnsi="Arial" w:cs="Arial"/>
                <w:b/>
                <w:color w:val="000000"/>
              </w:rPr>
              <w:t xml:space="preserve">TOTALE </w:t>
            </w:r>
            <w:proofErr w:type="spellStart"/>
            <w:r w:rsidRPr="00156623">
              <w:rPr>
                <w:rFonts w:ascii="Arial" w:eastAsia="Sorts Mill Goudy" w:hAnsi="Arial" w:cs="Arial"/>
                <w:b/>
                <w:color w:val="000000"/>
              </w:rPr>
              <w:t>max</w:t>
            </w:r>
            <w:proofErr w:type="spellEnd"/>
            <w:r w:rsidRPr="00156623">
              <w:rPr>
                <w:rFonts w:ascii="Arial" w:eastAsia="Sorts Mill Goudy" w:hAnsi="Arial" w:cs="Arial"/>
                <w:b/>
                <w:color w:val="000000"/>
              </w:rPr>
              <w:t xml:space="preserve"> PUNTI: 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A770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8284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3057" w14:textId="77777777" w:rsidR="002A651B" w:rsidRPr="00156623" w:rsidRDefault="002A651B" w:rsidP="002A6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rFonts w:ascii="Arial" w:eastAsia="Sorts Mill Goudy" w:hAnsi="Arial" w:cs="Arial"/>
                <w:b/>
                <w:color w:val="000000"/>
              </w:rPr>
            </w:pPr>
          </w:p>
        </w:tc>
      </w:tr>
    </w:tbl>
    <w:p w14:paraId="6C637118" w14:textId="2DABE97F" w:rsidR="0083086B" w:rsidRDefault="0083086B" w:rsidP="0049230A">
      <w:pPr>
        <w:suppressAutoHyphens/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372972F9" w14:textId="77777777" w:rsidR="002A651B" w:rsidRPr="00AB121C" w:rsidRDefault="002A651B" w:rsidP="0049230A">
      <w:pPr>
        <w:suppressAutoHyphens/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67DB66FD" w14:textId="77777777" w:rsidR="0083086B" w:rsidRPr="00AB121C" w:rsidRDefault="0083086B" w:rsidP="0049230A">
      <w:pPr>
        <w:suppressAutoHyphens/>
        <w:spacing w:after="0" w:line="240" w:lineRule="auto"/>
        <w:rPr>
          <w:rFonts w:asciiTheme="majorHAnsi" w:hAnsiTheme="majorHAnsi" w:cstheme="majorHAnsi"/>
        </w:rPr>
      </w:pPr>
    </w:p>
    <w:p w14:paraId="670AD68B" w14:textId="77777777" w:rsidR="001B203B" w:rsidRPr="00AB121C" w:rsidRDefault="001B203B" w:rsidP="0049230A">
      <w:pPr>
        <w:suppressAutoHyphens/>
        <w:spacing w:after="0" w:line="240" w:lineRule="auto"/>
        <w:rPr>
          <w:rFonts w:asciiTheme="majorHAnsi" w:hAnsiTheme="majorHAnsi" w:cstheme="majorHAnsi"/>
        </w:rPr>
      </w:pPr>
    </w:p>
    <w:p w14:paraId="0A0875A1" w14:textId="1A9A0260" w:rsidR="0083086B" w:rsidRPr="00BA740A" w:rsidRDefault="0083086B" w:rsidP="0049230A">
      <w:p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AB121C">
        <w:rPr>
          <w:rFonts w:asciiTheme="majorHAnsi" w:hAnsiTheme="majorHAnsi" w:cstheme="majorHAnsi"/>
        </w:rPr>
        <w:t>Data ______________</w:t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</w:r>
      <w:r w:rsidRPr="00AB121C">
        <w:rPr>
          <w:rFonts w:asciiTheme="majorHAnsi" w:hAnsiTheme="majorHAnsi" w:cstheme="majorHAnsi"/>
        </w:rPr>
        <w:tab/>
        <w:t>Firma __________</w:t>
      </w:r>
      <w:r w:rsidR="002A651B">
        <w:rPr>
          <w:rFonts w:asciiTheme="majorHAnsi" w:hAnsiTheme="majorHAnsi" w:cstheme="majorHAnsi"/>
        </w:rPr>
        <w:t>__________</w:t>
      </w:r>
      <w:r w:rsidRPr="00AB121C">
        <w:rPr>
          <w:rFonts w:asciiTheme="majorHAnsi" w:hAnsiTheme="majorHAnsi" w:cstheme="majorHAnsi"/>
        </w:rPr>
        <w:t>_________</w:t>
      </w:r>
    </w:p>
    <w:sectPr w:rsidR="0083086B" w:rsidRPr="00BA740A" w:rsidSect="0069238B">
      <w:pgSz w:w="11906" w:h="16838"/>
      <w:pgMar w:top="1843" w:right="1134" w:bottom="1418" w:left="1134" w:header="147" w:footer="5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0635" w14:textId="77777777" w:rsidR="009D254C" w:rsidRDefault="009D254C">
      <w:r>
        <w:separator/>
      </w:r>
    </w:p>
  </w:endnote>
  <w:endnote w:type="continuationSeparator" w:id="0">
    <w:p w14:paraId="1223B1C2" w14:textId="77777777" w:rsidR="009D254C" w:rsidRDefault="009D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B0934" w14:textId="77777777" w:rsidR="009D254C" w:rsidRDefault="009D254C">
      <w:r>
        <w:separator/>
      </w:r>
    </w:p>
  </w:footnote>
  <w:footnote w:type="continuationSeparator" w:id="0">
    <w:p w14:paraId="154FE42F" w14:textId="77777777" w:rsidR="009D254C" w:rsidRDefault="009D2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882"/>
    <w:multiLevelType w:val="hybridMultilevel"/>
    <w:tmpl w:val="C1FA133E"/>
    <w:lvl w:ilvl="0" w:tplc="6EBA3108">
      <w:start w:val="1"/>
      <w:numFmt w:val="decimal"/>
      <w:lvlText w:val="%1."/>
      <w:lvlJc w:val="left"/>
      <w:pPr>
        <w:ind w:left="814" w:hanging="426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03C25B4">
      <w:numFmt w:val="bullet"/>
      <w:lvlText w:val="–"/>
      <w:lvlJc w:val="left"/>
      <w:pPr>
        <w:ind w:left="110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3601BD0">
      <w:numFmt w:val="bullet"/>
      <w:lvlText w:val="•"/>
      <w:lvlJc w:val="left"/>
      <w:pPr>
        <w:ind w:left="2184" w:hanging="286"/>
      </w:pPr>
      <w:rPr>
        <w:rFonts w:hint="default"/>
        <w:lang w:val="it-IT" w:eastAsia="en-US" w:bidi="ar-SA"/>
      </w:rPr>
    </w:lvl>
    <w:lvl w:ilvl="3" w:tplc="680066EA">
      <w:numFmt w:val="bullet"/>
      <w:lvlText w:val="•"/>
      <w:lvlJc w:val="left"/>
      <w:pPr>
        <w:ind w:left="3269" w:hanging="286"/>
      </w:pPr>
      <w:rPr>
        <w:rFonts w:hint="default"/>
        <w:lang w:val="it-IT" w:eastAsia="en-US" w:bidi="ar-SA"/>
      </w:rPr>
    </w:lvl>
    <w:lvl w:ilvl="4" w:tplc="7432FB94">
      <w:numFmt w:val="bullet"/>
      <w:lvlText w:val="•"/>
      <w:lvlJc w:val="left"/>
      <w:pPr>
        <w:ind w:left="4353" w:hanging="286"/>
      </w:pPr>
      <w:rPr>
        <w:rFonts w:hint="default"/>
        <w:lang w:val="it-IT" w:eastAsia="en-US" w:bidi="ar-SA"/>
      </w:rPr>
    </w:lvl>
    <w:lvl w:ilvl="5" w:tplc="EF8A1960">
      <w:numFmt w:val="bullet"/>
      <w:lvlText w:val="•"/>
      <w:lvlJc w:val="left"/>
      <w:pPr>
        <w:ind w:left="5438" w:hanging="286"/>
      </w:pPr>
      <w:rPr>
        <w:rFonts w:hint="default"/>
        <w:lang w:val="it-IT" w:eastAsia="en-US" w:bidi="ar-SA"/>
      </w:rPr>
    </w:lvl>
    <w:lvl w:ilvl="6" w:tplc="D624DFEA">
      <w:numFmt w:val="bullet"/>
      <w:lvlText w:val="•"/>
      <w:lvlJc w:val="left"/>
      <w:pPr>
        <w:ind w:left="6523" w:hanging="286"/>
      </w:pPr>
      <w:rPr>
        <w:rFonts w:hint="default"/>
        <w:lang w:val="it-IT" w:eastAsia="en-US" w:bidi="ar-SA"/>
      </w:rPr>
    </w:lvl>
    <w:lvl w:ilvl="7" w:tplc="CF96413A">
      <w:numFmt w:val="bullet"/>
      <w:lvlText w:val="•"/>
      <w:lvlJc w:val="left"/>
      <w:pPr>
        <w:ind w:left="7607" w:hanging="286"/>
      </w:pPr>
      <w:rPr>
        <w:rFonts w:hint="default"/>
        <w:lang w:val="it-IT" w:eastAsia="en-US" w:bidi="ar-SA"/>
      </w:rPr>
    </w:lvl>
    <w:lvl w:ilvl="8" w:tplc="C76E73A8">
      <w:numFmt w:val="bullet"/>
      <w:lvlText w:val="•"/>
      <w:lvlJc w:val="left"/>
      <w:pPr>
        <w:ind w:left="8692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C107E10"/>
    <w:multiLevelType w:val="hybridMultilevel"/>
    <w:tmpl w:val="25A0E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C10BE"/>
    <w:multiLevelType w:val="hybridMultilevel"/>
    <w:tmpl w:val="D70C9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AE9"/>
    <w:multiLevelType w:val="hybridMultilevel"/>
    <w:tmpl w:val="7F5EC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47EA"/>
    <w:multiLevelType w:val="hybridMultilevel"/>
    <w:tmpl w:val="073E3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D760D"/>
    <w:multiLevelType w:val="hybridMultilevel"/>
    <w:tmpl w:val="380E0132"/>
    <w:lvl w:ilvl="0" w:tplc="926A8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6B"/>
    <w:rsid w:val="00105D3D"/>
    <w:rsid w:val="00155A37"/>
    <w:rsid w:val="00196134"/>
    <w:rsid w:val="001B203B"/>
    <w:rsid w:val="002A651B"/>
    <w:rsid w:val="00331E43"/>
    <w:rsid w:val="003547C0"/>
    <w:rsid w:val="003A4654"/>
    <w:rsid w:val="0049230A"/>
    <w:rsid w:val="00496363"/>
    <w:rsid w:val="004C7894"/>
    <w:rsid w:val="004E76CE"/>
    <w:rsid w:val="005454B6"/>
    <w:rsid w:val="0058454F"/>
    <w:rsid w:val="005F2F4C"/>
    <w:rsid w:val="0069238B"/>
    <w:rsid w:val="006E5832"/>
    <w:rsid w:val="00734F92"/>
    <w:rsid w:val="007D1250"/>
    <w:rsid w:val="007E7F9A"/>
    <w:rsid w:val="0083086B"/>
    <w:rsid w:val="00870B34"/>
    <w:rsid w:val="00922B5D"/>
    <w:rsid w:val="00994178"/>
    <w:rsid w:val="009D254C"/>
    <w:rsid w:val="009E0F85"/>
    <w:rsid w:val="00A076CB"/>
    <w:rsid w:val="00A26FEA"/>
    <w:rsid w:val="00A80D1F"/>
    <w:rsid w:val="00AB121C"/>
    <w:rsid w:val="00B677A8"/>
    <w:rsid w:val="00B8632C"/>
    <w:rsid w:val="00BA740A"/>
    <w:rsid w:val="00BB4735"/>
    <w:rsid w:val="00BC07D8"/>
    <w:rsid w:val="00BC1321"/>
    <w:rsid w:val="00C211A5"/>
    <w:rsid w:val="00C33C72"/>
    <w:rsid w:val="00C557E5"/>
    <w:rsid w:val="00D876A4"/>
    <w:rsid w:val="00E62EB3"/>
    <w:rsid w:val="00E974B3"/>
    <w:rsid w:val="00F5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91B3F"/>
  <w15:docId w15:val="{05C1C110-C279-4BE3-A090-8D3E52FA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086B"/>
    <w:pPr>
      <w:suppressAutoHyphens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HeaderandFooter"/>
  </w:style>
  <w:style w:type="paragraph" w:customStyle="1" w:styleId="Pidipagina1">
    <w:name w:val="Piè di pagina1"/>
    <w:basedOn w:val="HeaderandFooter"/>
  </w:style>
  <w:style w:type="paragraph" w:styleId="Intestazione">
    <w:name w:val="header"/>
    <w:basedOn w:val="Normale"/>
    <w:link w:val="Intestazione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35"/>
  </w:style>
  <w:style w:type="paragraph" w:styleId="Pidipagina">
    <w:name w:val="footer"/>
    <w:basedOn w:val="Normale"/>
    <w:link w:val="PidipaginaCarattere"/>
    <w:uiPriority w:val="99"/>
    <w:unhideWhenUsed/>
    <w:rsid w:val="00BB47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35"/>
  </w:style>
  <w:style w:type="character" w:styleId="Collegamentovisitato">
    <w:name w:val="FollowedHyperlink"/>
    <w:basedOn w:val="Carpredefinitoparagrafo"/>
    <w:uiPriority w:val="99"/>
    <w:semiHidden/>
    <w:unhideWhenUsed/>
    <w:rsid w:val="00BB4735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F9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F9A"/>
    <w:rPr>
      <w:rFonts w:ascii="Lucida Grande" w:hAnsi="Lucida Grande" w:cs="Lucida Grande"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A740A"/>
    <w:pPr>
      <w:widowControl w:val="0"/>
      <w:autoSpaceDE w:val="0"/>
      <w:autoSpaceDN w:val="0"/>
      <w:ind w:left="247" w:right="18"/>
      <w:outlineLvl w:val="1"/>
    </w:pPr>
    <w:rPr>
      <w:rFonts w:cs="Calibri"/>
      <w:b/>
      <w:bCs/>
    </w:rPr>
  </w:style>
  <w:style w:type="paragraph" w:styleId="Paragrafoelenco">
    <w:name w:val="List Paragraph"/>
    <w:basedOn w:val="Normale"/>
    <w:uiPriority w:val="34"/>
    <w:qFormat/>
    <w:rsid w:val="00BA740A"/>
    <w:pPr>
      <w:widowControl w:val="0"/>
      <w:autoSpaceDE w:val="0"/>
      <w:autoSpaceDN w:val="0"/>
      <w:ind w:left="867" w:hanging="402"/>
      <w:jc w:val="both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BA740A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A740A"/>
    <w:pPr>
      <w:widowControl w:val="0"/>
      <w:autoSpaceDE w:val="0"/>
      <w:autoSpaceDN w:val="0"/>
      <w:spacing w:before="51"/>
    </w:pPr>
    <w:rPr>
      <w:rFonts w:cs="Calibri"/>
    </w:rPr>
  </w:style>
  <w:style w:type="paragraph" w:customStyle="1" w:styleId="paragraph">
    <w:name w:val="paragraph"/>
    <w:basedOn w:val="Normale"/>
    <w:rsid w:val="00830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3086B"/>
  </w:style>
  <w:style w:type="character" w:customStyle="1" w:styleId="eop">
    <w:name w:val="eop"/>
    <w:basedOn w:val="Carpredefinitoparagrafo"/>
    <w:rsid w:val="0083086B"/>
  </w:style>
  <w:style w:type="paragraph" w:customStyle="1" w:styleId="Default">
    <w:name w:val="Default"/>
    <w:rsid w:val="0083086B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cod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\Desktop\Carta%20Intestata%202021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10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01</dc:creator>
  <dc:description/>
  <cp:lastModifiedBy>Brusa Stefania</cp:lastModifiedBy>
  <cp:revision>4</cp:revision>
  <cp:lastPrinted>2021-08-30T19:46:00Z</cp:lastPrinted>
  <dcterms:created xsi:type="dcterms:W3CDTF">2024-02-20T16:01:00Z</dcterms:created>
  <dcterms:modified xsi:type="dcterms:W3CDTF">2024-02-20T16:12:00Z</dcterms:modified>
  <dc:language>it-IT</dc:language>
</cp:coreProperties>
</file>